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5547"/>
      </w:tblGrid>
      <w:tr w:rsidR="00A96AD9" w14:paraId="74E10ADC" w14:textId="77777777" w:rsidTr="00A96AD9">
        <w:tc>
          <w:tcPr>
            <w:tcW w:w="9062" w:type="dxa"/>
          </w:tcPr>
          <w:p w14:paraId="6583AE33" w14:textId="03C99F83" w:rsidR="00A96AD9" w:rsidRPr="00113C03" w:rsidRDefault="00A96AD9" w:rsidP="00113C03">
            <w:pPr>
              <w:rPr>
                <w:b/>
                <w:bCs/>
              </w:rPr>
            </w:pPr>
            <w:r w:rsidRPr="00113C03">
              <w:rPr>
                <w:rFonts w:ascii="Verdana" w:hAnsi="Verdana"/>
                <w:b/>
                <w:bCs/>
                <w:sz w:val="18"/>
                <w:szCs w:val="18"/>
              </w:rPr>
              <w:t>Instituut Mijnbouwschade Groningen (IMG)</w:t>
            </w:r>
          </w:p>
          <w:p w14:paraId="13F93D26" w14:textId="77777777" w:rsidR="00113C03" w:rsidRDefault="00113C03" w:rsidP="009F4E45">
            <w:pPr>
              <w:ind w:firstLine="601"/>
              <w:rPr>
                <w:rFonts w:ascii="Verdana" w:hAnsi="Verdana"/>
                <w:sz w:val="18"/>
                <w:szCs w:val="18"/>
              </w:rPr>
            </w:pPr>
          </w:p>
          <w:p w14:paraId="048FF4F9" w14:textId="6E6AD84F" w:rsidR="00A96AD9" w:rsidRDefault="00A96AD9" w:rsidP="00113C03">
            <w:pPr>
              <w:rPr>
                <w:rStyle w:val="Hyperlink"/>
              </w:rPr>
            </w:pPr>
            <w:r w:rsidRPr="009F4E45">
              <w:rPr>
                <w:rFonts w:ascii="Verdana" w:hAnsi="Verdana"/>
                <w:sz w:val="18"/>
                <w:szCs w:val="18"/>
              </w:rPr>
              <w:t>Website:</w:t>
            </w:r>
            <w:r w:rsidR="001C549A">
              <w:rPr>
                <w:rFonts w:ascii="Verdana" w:hAnsi="Verdana"/>
                <w:sz w:val="18"/>
                <w:szCs w:val="18"/>
              </w:rPr>
              <w:t xml:space="preserve"> </w:t>
            </w:r>
            <w:r w:rsidR="001C549A" w:rsidRPr="00113C03">
              <w:rPr>
                <w:rFonts w:ascii="Verdana" w:hAnsi="Verdana"/>
                <w:b/>
                <w:bCs/>
                <w:sz w:val="18"/>
                <w:szCs w:val="18"/>
              </w:rPr>
              <w:t>www.schadedoormijnbouw.nl</w:t>
            </w:r>
            <w:r w:rsidRPr="009F4E45">
              <w:rPr>
                <w:rFonts w:ascii="Verdana" w:hAnsi="Verdana"/>
                <w:sz w:val="18"/>
                <w:szCs w:val="18"/>
              </w:rPr>
              <w:t xml:space="preserve"> </w:t>
            </w:r>
          </w:p>
          <w:p w14:paraId="14F71BA5" w14:textId="235D9762" w:rsidR="009F4E45" w:rsidRPr="009F4E45" w:rsidRDefault="009F4E45" w:rsidP="00113C03">
            <w:pPr>
              <w:pStyle w:val="Normaalweb"/>
              <w:shd w:val="clear" w:color="auto" w:fill="FFFFFF"/>
              <w:spacing w:before="0" w:beforeAutospacing="0" w:after="0" w:afterAutospacing="0"/>
              <w:rPr>
                <w:rFonts w:ascii="Verdana" w:eastAsiaTheme="minorHAnsi" w:hAnsi="Verdana" w:cstheme="minorBidi"/>
                <w:sz w:val="18"/>
                <w:szCs w:val="18"/>
                <w:lang w:eastAsia="en-US"/>
              </w:rPr>
            </w:pPr>
            <w:r w:rsidRPr="009F4E45">
              <w:rPr>
                <w:rFonts w:ascii="Verdana" w:eastAsiaTheme="minorHAnsi" w:hAnsi="Verdana" w:cstheme="minorBidi"/>
                <w:sz w:val="18"/>
                <w:szCs w:val="18"/>
                <w:lang w:eastAsia="en-US"/>
              </w:rPr>
              <w:t xml:space="preserve">U kunt </w:t>
            </w:r>
            <w:r>
              <w:rPr>
                <w:rFonts w:ascii="Verdana" w:eastAsiaTheme="minorHAnsi" w:hAnsi="Verdana" w:cstheme="minorBidi"/>
                <w:sz w:val="18"/>
                <w:szCs w:val="18"/>
                <w:lang w:eastAsia="en-US"/>
              </w:rPr>
              <w:t>het IMG</w:t>
            </w:r>
            <w:r w:rsidRPr="009F4E45">
              <w:rPr>
                <w:rFonts w:ascii="Verdana" w:eastAsiaTheme="minorHAnsi" w:hAnsi="Verdana" w:cstheme="minorBidi"/>
                <w:sz w:val="18"/>
                <w:szCs w:val="18"/>
                <w:lang w:eastAsia="en-US"/>
              </w:rPr>
              <w:t xml:space="preserve"> gratis bellen op 0800 4444 111.</w:t>
            </w:r>
          </w:p>
          <w:p w14:paraId="66EC482E" w14:textId="568AC579" w:rsidR="009F4E45" w:rsidRPr="009F4E45" w:rsidRDefault="009F4E45" w:rsidP="00113C03">
            <w:pPr>
              <w:pStyle w:val="Normaalweb"/>
              <w:shd w:val="clear" w:color="auto" w:fill="FFFFFF"/>
              <w:spacing w:before="0" w:beforeAutospacing="0" w:after="0" w:afterAutospacing="0"/>
              <w:rPr>
                <w:rFonts w:ascii="Verdana" w:eastAsiaTheme="minorHAnsi" w:hAnsi="Verdana" w:cstheme="minorBidi"/>
                <w:sz w:val="18"/>
                <w:szCs w:val="18"/>
                <w:lang w:eastAsia="en-US"/>
              </w:rPr>
            </w:pPr>
            <w:r>
              <w:rPr>
                <w:rFonts w:ascii="Verdana" w:eastAsiaTheme="minorHAnsi" w:hAnsi="Verdana" w:cstheme="minorBidi"/>
                <w:sz w:val="18"/>
                <w:szCs w:val="18"/>
                <w:lang w:eastAsia="en-US"/>
              </w:rPr>
              <w:t>Het IMG is</w:t>
            </w:r>
            <w:r w:rsidRPr="009F4E45">
              <w:rPr>
                <w:rFonts w:ascii="Verdana" w:eastAsiaTheme="minorHAnsi" w:hAnsi="Verdana" w:cstheme="minorBidi"/>
                <w:sz w:val="18"/>
                <w:szCs w:val="18"/>
                <w:lang w:eastAsia="en-US"/>
              </w:rPr>
              <w:t xml:space="preserve"> telefonisch bereikbaar van:</w:t>
            </w:r>
          </w:p>
          <w:p w14:paraId="1199F23E" w14:textId="77777777" w:rsidR="009F4E45" w:rsidRPr="009F4E45" w:rsidRDefault="009F4E45" w:rsidP="009F4E45">
            <w:pPr>
              <w:pStyle w:val="Normaalweb"/>
              <w:numPr>
                <w:ilvl w:val="0"/>
                <w:numId w:val="3"/>
              </w:numPr>
              <w:shd w:val="clear" w:color="auto" w:fill="FFFFFF"/>
              <w:spacing w:before="0" w:beforeAutospacing="0" w:after="0" w:afterAutospacing="0"/>
              <w:ind w:left="1200" w:firstLine="601"/>
              <w:rPr>
                <w:rFonts w:ascii="Verdana" w:eastAsiaTheme="minorHAnsi" w:hAnsi="Verdana" w:cstheme="minorBidi"/>
                <w:sz w:val="18"/>
                <w:szCs w:val="18"/>
                <w:lang w:eastAsia="en-US"/>
              </w:rPr>
            </w:pPr>
            <w:r w:rsidRPr="009F4E45">
              <w:rPr>
                <w:rFonts w:ascii="Verdana" w:eastAsiaTheme="minorHAnsi" w:hAnsi="Verdana" w:cstheme="minorBidi"/>
                <w:sz w:val="18"/>
                <w:szCs w:val="18"/>
                <w:lang w:eastAsia="en-US"/>
              </w:rPr>
              <w:t>Maandag tot en met zaterdag: van 8.00 tot 17.30 uur</w:t>
            </w:r>
          </w:p>
          <w:p w14:paraId="59EEECB8" w14:textId="77777777" w:rsidR="009F4E45" w:rsidRPr="009F4E45" w:rsidRDefault="009F4E45" w:rsidP="009F4E45">
            <w:pPr>
              <w:pStyle w:val="Normaalweb"/>
              <w:numPr>
                <w:ilvl w:val="0"/>
                <w:numId w:val="3"/>
              </w:numPr>
              <w:shd w:val="clear" w:color="auto" w:fill="FFFFFF"/>
              <w:spacing w:before="0" w:beforeAutospacing="0" w:after="0" w:afterAutospacing="0"/>
              <w:ind w:left="1200" w:firstLine="601"/>
              <w:rPr>
                <w:rFonts w:ascii="Verdana" w:eastAsiaTheme="minorHAnsi" w:hAnsi="Verdana" w:cstheme="minorBidi"/>
                <w:sz w:val="18"/>
                <w:szCs w:val="18"/>
                <w:lang w:eastAsia="en-US"/>
              </w:rPr>
            </w:pPr>
            <w:r w:rsidRPr="009F4E45">
              <w:rPr>
                <w:rFonts w:ascii="Verdana" w:eastAsiaTheme="minorHAnsi" w:hAnsi="Verdana" w:cstheme="minorBidi"/>
                <w:sz w:val="18"/>
                <w:szCs w:val="18"/>
                <w:lang w:eastAsia="en-US"/>
              </w:rPr>
              <w:t>Zondag en op feestdagen: gesloten</w:t>
            </w:r>
          </w:p>
          <w:p w14:paraId="1AE569C3" w14:textId="77777777" w:rsidR="009F4E45" w:rsidRDefault="009F4E45" w:rsidP="00A96AD9">
            <w:pPr>
              <w:pStyle w:val="Lijstalinea"/>
            </w:pPr>
          </w:p>
          <w:p w14:paraId="289BAD3E" w14:textId="06CB12D0" w:rsidR="00A96AD9" w:rsidRDefault="00A96AD9" w:rsidP="00A96AD9">
            <w:pPr>
              <w:rPr>
                <w:rFonts w:ascii="Verdana" w:hAnsi="Verdana" w:cs="Noto Sans"/>
                <w:color w:val="000000"/>
                <w:sz w:val="18"/>
                <w:szCs w:val="18"/>
                <w:shd w:val="clear" w:color="auto" w:fill="FFFFFF"/>
              </w:rPr>
            </w:pPr>
            <w:r w:rsidRPr="00A96AD9">
              <w:rPr>
                <w:rFonts w:ascii="Verdana" w:hAnsi="Verdana" w:cs="Noto Sans"/>
                <w:color w:val="000000"/>
                <w:sz w:val="18"/>
                <w:szCs w:val="18"/>
                <w:shd w:val="clear" w:color="auto" w:fill="FFFFFF"/>
              </w:rPr>
              <w:t>Bodembeweging door gaswinning in het Groningenveld en de gasopslag in Norg heeft</w:t>
            </w:r>
            <w:r w:rsidR="0019736A">
              <w:rPr>
                <w:rFonts w:ascii="Verdana" w:hAnsi="Verdana" w:cs="Noto Sans"/>
                <w:color w:val="000000"/>
                <w:sz w:val="18"/>
                <w:szCs w:val="18"/>
                <w:shd w:val="clear" w:color="auto" w:fill="FFFFFF"/>
              </w:rPr>
              <w:t xml:space="preserve"> </w:t>
            </w:r>
            <w:r w:rsidRPr="00A96AD9">
              <w:rPr>
                <w:rFonts w:ascii="Verdana" w:hAnsi="Verdana" w:cs="Noto Sans"/>
                <w:color w:val="000000"/>
                <w:sz w:val="18"/>
                <w:szCs w:val="18"/>
                <w:shd w:val="clear" w:color="auto" w:fill="FFFFFF"/>
              </w:rPr>
              <w:t>impa</w:t>
            </w:r>
            <w:r w:rsidR="0019736A">
              <w:rPr>
                <w:rFonts w:ascii="Verdana" w:hAnsi="Verdana" w:cs="Noto Sans"/>
                <w:color w:val="000000"/>
                <w:sz w:val="18"/>
                <w:szCs w:val="18"/>
                <w:shd w:val="clear" w:color="auto" w:fill="FFFFFF"/>
              </w:rPr>
              <w:t xml:space="preserve">ct op veel Groningers </w:t>
            </w:r>
            <w:r w:rsidRPr="00A96AD9">
              <w:rPr>
                <w:rFonts w:ascii="Verdana" w:hAnsi="Verdana" w:cs="Noto Sans"/>
                <w:color w:val="000000"/>
                <w:sz w:val="18"/>
                <w:szCs w:val="18"/>
                <w:shd w:val="clear" w:color="auto" w:fill="FFFFFF"/>
              </w:rPr>
              <w:t xml:space="preserve">. </w:t>
            </w:r>
            <w:r w:rsidR="009F4E45">
              <w:rPr>
                <w:rFonts w:ascii="Verdana" w:hAnsi="Verdana" w:cs="Noto Sans"/>
                <w:color w:val="000000"/>
                <w:sz w:val="18"/>
                <w:szCs w:val="18"/>
                <w:shd w:val="clear" w:color="auto" w:fill="FFFFFF"/>
              </w:rPr>
              <w:t>S</w:t>
            </w:r>
            <w:r w:rsidRPr="00A96AD9">
              <w:rPr>
                <w:rFonts w:ascii="Verdana" w:hAnsi="Verdana" w:cs="Noto Sans"/>
                <w:color w:val="000000"/>
                <w:sz w:val="18"/>
                <w:szCs w:val="18"/>
                <w:shd w:val="clear" w:color="auto" w:fill="FFFFFF"/>
              </w:rPr>
              <w:t xml:space="preserve">inds 1 juli 2020 </w:t>
            </w:r>
            <w:r w:rsidR="009F4E45">
              <w:rPr>
                <w:rFonts w:ascii="Verdana" w:hAnsi="Verdana" w:cs="Noto Sans"/>
                <w:color w:val="000000"/>
                <w:sz w:val="18"/>
                <w:szCs w:val="18"/>
                <w:shd w:val="clear" w:color="auto" w:fill="FFFFFF"/>
              </w:rPr>
              <w:t xml:space="preserve">is </w:t>
            </w:r>
            <w:r w:rsidRPr="00A96AD9">
              <w:rPr>
                <w:rFonts w:ascii="Verdana" w:hAnsi="Verdana" w:cs="Noto Sans"/>
                <w:color w:val="000000"/>
                <w:sz w:val="18"/>
                <w:szCs w:val="18"/>
                <w:shd w:val="clear" w:color="auto" w:fill="FFFFFF"/>
              </w:rPr>
              <w:t xml:space="preserve">het Instituut Mijnbouwschade Groningen opgericht (de TCMG is hierin opgegaan). </w:t>
            </w:r>
            <w:r w:rsidR="009F4E45">
              <w:rPr>
                <w:rFonts w:ascii="Verdana" w:hAnsi="Verdana" w:cs="Noto Sans"/>
                <w:color w:val="000000"/>
                <w:sz w:val="18"/>
                <w:szCs w:val="18"/>
                <w:shd w:val="clear" w:color="auto" w:fill="FFFFFF"/>
              </w:rPr>
              <w:t>A</w:t>
            </w:r>
            <w:r w:rsidRPr="00A96AD9">
              <w:rPr>
                <w:rFonts w:ascii="Verdana" w:hAnsi="Verdana" w:cs="Noto Sans"/>
                <w:color w:val="000000"/>
                <w:sz w:val="18"/>
                <w:szCs w:val="18"/>
                <w:shd w:val="clear" w:color="auto" w:fill="FFFFFF"/>
              </w:rPr>
              <w:t xml:space="preserve">ls onafhankelijk bestuursorgaan </w:t>
            </w:r>
            <w:r w:rsidR="009F4E45">
              <w:rPr>
                <w:rFonts w:ascii="Verdana" w:hAnsi="Verdana" w:cs="Noto Sans"/>
                <w:color w:val="000000"/>
                <w:sz w:val="18"/>
                <w:szCs w:val="18"/>
                <w:shd w:val="clear" w:color="auto" w:fill="FFFFFF"/>
              </w:rPr>
              <w:t xml:space="preserve">is IMG er om </w:t>
            </w:r>
            <w:r w:rsidRPr="00A96AD9">
              <w:rPr>
                <w:rFonts w:ascii="Verdana" w:hAnsi="Verdana" w:cs="Noto Sans"/>
                <w:color w:val="000000"/>
                <w:sz w:val="18"/>
                <w:szCs w:val="18"/>
                <w:shd w:val="clear" w:color="auto" w:fill="FFFFFF"/>
              </w:rPr>
              <w:t>alle schade veroorzaakt door bevingen, bodemdaling- en stijging af te handelen.</w:t>
            </w:r>
          </w:p>
          <w:p w14:paraId="3D4DD9A2" w14:textId="6EA2EDE5" w:rsidR="0098656F" w:rsidRDefault="0098656F" w:rsidP="00A96AD9">
            <w:pPr>
              <w:rPr>
                <w:rFonts w:ascii="Verdana" w:hAnsi="Verdana" w:cs="Noto Sans"/>
                <w:color w:val="000000"/>
                <w:sz w:val="18"/>
                <w:szCs w:val="18"/>
                <w:shd w:val="clear" w:color="auto" w:fill="FFFFFF"/>
              </w:rPr>
            </w:pPr>
          </w:p>
          <w:p w14:paraId="7B8D666B" w14:textId="05B837CD" w:rsidR="0098656F" w:rsidRPr="0014366C" w:rsidRDefault="0098656F" w:rsidP="00A96AD9">
            <w:pPr>
              <w:rPr>
                <w:rFonts w:ascii="Verdana" w:hAnsi="Verdana" w:cs="Noto Sans"/>
                <w:color w:val="000000"/>
                <w:sz w:val="18"/>
                <w:szCs w:val="18"/>
                <w:u w:val="single"/>
                <w:shd w:val="clear" w:color="auto" w:fill="FFFFFF"/>
              </w:rPr>
            </w:pPr>
            <w:r w:rsidRPr="0014366C">
              <w:rPr>
                <w:rFonts w:ascii="Verdana" w:hAnsi="Verdana" w:cs="Noto Sans"/>
                <w:color w:val="000000"/>
                <w:sz w:val="18"/>
                <w:szCs w:val="18"/>
                <w:u w:val="single"/>
                <w:shd w:val="clear" w:color="auto" w:fill="FFFFFF"/>
              </w:rPr>
              <w:t xml:space="preserve">Steunpunten </w:t>
            </w:r>
          </w:p>
          <w:p w14:paraId="074160BC" w14:textId="20D6A9E5" w:rsidR="0098656F" w:rsidRDefault="0098656F" w:rsidP="00A96AD9">
            <w:pPr>
              <w:rPr>
                <w:rFonts w:ascii="Verdana" w:hAnsi="Verdana" w:cs="Calibri"/>
                <w:color w:val="000000"/>
                <w:sz w:val="18"/>
                <w:szCs w:val="18"/>
              </w:rPr>
            </w:pPr>
            <w:r w:rsidRPr="00436DCE">
              <w:rPr>
                <w:rFonts w:ascii="Verdana" w:hAnsi="Verdana" w:cs="Calibri"/>
                <w:color w:val="000000"/>
                <w:sz w:val="18"/>
                <w:szCs w:val="18"/>
              </w:rPr>
              <w:t>In de provincies Groningen en Drenthe heeft het IMG een aantal steunpunten</w:t>
            </w:r>
            <w:r w:rsidR="009F4E45">
              <w:rPr>
                <w:rFonts w:ascii="Verdana" w:hAnsi="Verdana" w:cs="Calibri"/>
                <w:color w:val="000000"/>
                <w:sz w:val="18"/>
                <w:szCs w:val="18"/>
              </w:rPr>
              <w:t xml:space="preserve">. Hier kunnen inwoners </w:t>
            </w:r>
            <w:r w:rsidRPr="00436DCE">
              <w:rPr>
                <w:rFonts w:ascii="Verdana" w:hAnsi="Verdana" w:cs="Calibri"/>
                <w:color w:val="000000"/>
                <w:sz w:val="18"/>
                <w:szCs w:val="18"/>
              </w:rPr>
              <w:t xml:space="preserve">met vragen </w:t>
            </w:r>
            <w:r w:rsidR="009F4E45">
              <w:rPr>
                <w:rFonts w:ascii="Verdana" w:hAnsi="Verdana" w:cs="Calibri"/>
                <w:color w:val="000000"/>
                <w:sz w:val="18"/>
                <w:szCs w:val="18"/>
              </w:rPr>
              <w:t xml:space="preserve">of voor hulp bij een aanvraag naar </w:t>
            </w:r>
            <w:r w:rsidRPr="00436DCE">
              <w:rPr>
                <w:rFonts w:ascii="Verdana" w:hAnsi="Verdana" w:cs="Calibri"/>
                <w:color w:val="000000"/>
                <w:sz w:val="18"/>
                <w:szCs w:val="18"/>
              </w:rPr>
              <w:t>binnen</w:t>
            </w:r>
            <w:r w:rsidR="009F4E45">
              <w:rPr>
                <w:rFonts w:ascii="Verdana" w:hAnsi="Verdana" w:cs="Calibri"/>
                <w:color w:val="000000"/>
                <w:sz w:val="18"/>
                <w:szCs w:val="18"/>
              </w:rPr>
              <w:t xml:space="preserve"> </w:t>
            </w:r>
            <w:r w:rsidRPr="00436DCE">
              <w:rPr>
                <w:rFonts w:ascii="Verdana" w:hAnsi="Verdana" w:cs="Calibri"/>
                <w:color w:val="000000"/>
                <w:sz w:val="18"/>
                <w:szCs w:val="18"/>
              </w:rPr>
              <w:t>lopen</w:t>
            </w:r>
            <w:r w:rsidR="009F4E45">
              <w:rPr>
                <w:rFonts w:ascii="Verdana" w:hAnsi="Verdana" w:cs="Calibri"/>
                <w:color w:val="000000"/>
                <w:sz w:val="18"/>
                <w:szCs w:val="18"/>
              </w:rPr>
              <w:t>.</w:t>
            </w:r>
          </w:p>
          <w:p w14:paraId="56E50C33" w14:textId="4D6AE6A8" w:rsidR="0098656F" w:rsidRPr="0014366C" w:rsidRDefault="0014366C" w:rsidP="00A96AD9">
            <w:r>
              <w:t xml:space="preserve">Op de website bij </w:t>
            </w:r>
            <w:hyperlink r:id="rId5" w:history="1">
              <w:r w:rsidR="0098656F">
                <w:rPr>
                  <w:rStyle w:val="Hyperlink"/>
                </w:rPr>
                <w:t>Contact (schadedoormijnbouw.nl)</w:t>
              </w:r>
            </w:hyperlink>
            <w:r w:rsidRPr="0014366C">
              <w:rPr>
                <w:rStyle w:val="Hyperlink"/>
                <w:u w:val="none"/>
              </w:rPr>
              <w:t xml:space="preserve">  </w:t>
            </w:r>
            <w:r w:rsidRPr="0014366C">
              <w:t>staat het meest actuele overzicht met adressen en de tijden waarop ze geopend zijn.</w:t>
            </w:r>
            <w:r w:rsidR="009F4E45">
              <w:t xml:space="preserve"> Daar zijn ook de Coronamaatregelen aangegeven.</w:t>
            </w:r>
          </w:p>
          <w:p w14:paraId="318CA9E5" w14:textId="7A45B78B" w:rsidR="0014366C" w:rsidRDefault="0014366C" w:rsidP="00A96AD9">
            <w:pPr>
              <w:rPr>
                <w:rStyle w:val="Hyperlink"/>
              </w:rPr>
            </w:pPr>
            <w:r>
              <w:rPr>
                <w:noProof/>
                <w:lang w:eastAsia="nl-NL"/>
              </w:rPr>
              <w:drawing>
                <wp:inline distT="0" distB="0" distL="0" distR="0" wp14:anchorId="5F9F4ECC" wp14:editId="60E74177">
                  <wp:extent cx="1820452" cy="171450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23554" cy="1717421"/>
                          </a:xfrm>
                          <a:prstGeom prst="rect">
                            <a:avLst/>
                          </a:prstGeom>
                        </pic:spPr>
                      </pic:pic>
                    </a:graphicData>
                  </a:graphic>
                </wp:inline>
              </w:drawing>
            </w:r>
          </w:p>
          <w:p w14:paraId="532FCFEC" w14:textId="6C486F5E" w:rsidR="0014366C" w:rsidRDefault="0014366C" w:rsidP="00A96AD9">
            <w:pPr>
              <w:rPr>
                <w:rStyle w:val="Hyperlink"/>
              </w:rPr>
            </w:pPr>
          </w:p>
          <w:p w14:paraId="5E510169" w14:textId="11B6BE37" w:rsidR="00A96AD9" w:rsidRDefault="009F4E45" w:rsidP="00A96AD9">
            <w:pPr>
              <w:rPr>
                <w:rFonts w:ascii="Verdana" w:hAnsi="Verdana" w:cs="Noto Sans"/>
                <w:color w:val="000000"/>
                <w:sz w:val="18"/>
                <w:szCs w:val="18"/>
                <w:shd w:val="clear" w:color="auto" w:fill="FFFFFF"/>
              </w:rPr>
            </w:pPr>
            <w:r>
              <w:rPr>
                <w:rFonts w:ascii="Verdana" w:hAnsi="Verdana" w:cs="Noto Sans"/>
                <w:color w:val="000000"/>
                <w:sz w:val="18"/>
                <w:szCs w:val="18"/>
                <w:shd w:val="clear" w:color="auto" w:fill="FFFFFF"/>
              </w:rPr>
              <w:t>Welke regelingen zijn er voor de inwoners bij IMG?</w:t>
            </w:r>
          </w:p>
          <w:p w14:paraId="3A41801D" w14:textId="77777777" w:rsidR="00E00DD5" w:rsidRDefault="00E00DD5" w:rsidP="00A96AD9">
            <w:pPr>
              <w:rPr>
                <w:rFonts w:ascii="Verdana" w:hAnsi="Verdana" w:cs="Noto Sans"/>
                <w:color w:val="000000"/>
                <w:sz w:val="18"/>
                <w:szCs w:val="18"/>
                <w:u w:val="single"/>
                <w:shd w:val="clear" w:color="auto" w:fill="FFFFFF"/>
              </w:rPr>
            </w:pPr>
          </w:p>
          <w:p w14:paraId="69F6E57F" w14:textId="799DEAB1" w:rsidR="00A96AD9" w:rsidRPr="00A96AD9" w:rsidRDefault="00A96AD9" w:rsidP="00A96AD9">
            <w:pPr>
              <w:rPr>
                <w:rFonts w:ascii="Verdana" w:hAnsi="Verdana" w:cs="Noto Sans"/>
                <w:color w:val="000000"/>
                <w:sz w:val="18"/>
                <w:szCs w:val="18"/>
                <w:u w:val="single"/>
                <w:shd w:val="clear" w:color="auto" w:fill="FFFFFF"/>
              </w:rPr>
            </w:pPr>
            <w:r w:rsidRPr="004F1354">
              <w:rPr>
                <w:rFonts w:ascii="Verdana" w:hAnsi="Verdana" w:cs="Noto Sans"/>
                <w:b/>
                <w:bCs/>
                <w:color w:val="000000"/>
                <w:sz w:val="18"/>
                <w:szCs w:val="18"/>
                <w:u w:val="single"/>
                <w:shd w:val="clear" w:color="auto" w:fill="FFFFFF"/>
              </w:rPr>
              <w:lastRenderedPageBreak/>
              <w:t>Fysieke schade</w:t>
            </w:r>
            <w:r w:rsidR="009F4E45">
              <w:rPr>
                <w:rFonts w:ascii="Verdana" w:hAnsi="Verdana" w:cs="Noto Sans"/>
                <w:color w:val="000000"/>
                <w:sz w:val="18"/>
                <w:szCs w:val="18"/>
                <w:u w:val="single"/>
                <w:shd w:val="clear" w:color="auto" w:fill="FFFFFF"/>
              </w:rPr>
              <w:t xml:space="preserve"> = schade aan gebouwen en objecten, zoals scheuren in de muren en vloeren</w:t>
            </w:r>
          </w:p>
          <w:p w14:paraId="0D8127E9" w14:textId="77777777" w:rsidR="009F4E45" w:rsidRDefault="009F4E45" w:rsidP="00A96AD9">
            <w:pPr>
              <w:rPr>
                <w:rFonts w:ascii="Verdana" w:hAnsi="Verdana" w:cs="Noto Sans"/>
                <w:color w:val="000000"/>
                <w:sz w:val="18"/>
                <w:szCs w:val="18"/>
                <w:shd w:val="clear" w:color="auto" w:fill="FFFFFF"/>
              </w:rPr>
            </w:pPr>
            <w:r>
              <w:rPr>
                <w:rFonts w:ascii="Verdana" w:hAnsi="Verdana" w:cs="Noto Sans"/>
                <w:color w:val="000000"/>
                <w:sz w:val="18"/>
                <w:szCs w:val="18"/>
                <w:shd w:val="clear" w:color="auto" w:fill="FFFFFF"/>
              </w:rPr>
              <w:t>Twee mogelijkheden</w:t>
            </w:r>
          </w:p>
          <w:p w14:paraId="4436A0AC" w14:textId="2D2AA463" w:rsidR="00E00DD5" w:rsidRDefault="00E00DD5" w:rsidP="00E00DD5">
            <w:pPr>
              <w:pStyle w:val="Lijstalinea"/>
              <w:numPr>
                <w:ilvl w:val="0"/>
                <w:numId w:val="4"/>
              </w:numPr>
              <w:rPr>
                <w:rFonts w:ascii="Verdana" w:hAnsi="Verdana" w:cs="Noto Sans"/>
                <w:color w:val="000000"/>
                <w:sz w:val="18"/>
                <w:szCs w:val="18"/>
                <w:shd w:val="clear" w:color="auto" w:fill="FFFFFF"/>
              </w:rPr>
            </w:pPr>
            <w:r w:rsidRPr="00E00DD5">
              <w:rPr>
                <w:rFonts w:ascii="Verdana" w:hAnsi="Verdana" w:cs="Noto Sans"/>
                <w:b/>
                <w:bCs/>
                <w:color w:val="000000"/>
                <w:sz w:val="18"/>
                <w:szCs w:val="18"/>
                <w:shd w:val="clear" w:color="auto" w:fill="FFFFFF"/>
              </w:rPr>
              <w:t>Vaste vergoeding eerste schademelding</w:t>
            </w:r>
            <w:r>
              <w:rPr>
                <w:rFonts w:ascii="Verdana" w:hAnsi="Verdana" w:cs="Noto Sans"/>
                <w:color w:val="000000"/>
                <w:sz w:val="18"/>
                <w:szCs w:val="18"/>
                <w:shd w:val="clear" w:color="auto" w:fill="FFFFFF"/>
              </w:rPr>
              <w:t xml:space="preserve">: als u voor uw adres voor het eerst schade meldt bij het IMG en u binnen het effectgebied van de aardbevingen woont, afhandeling met een vaste vergoeding van 5.000 euro. </w:t>
            </w:r>
          </w:p>
          <w:p w14:paraId="04B5CDA8" w14:textId="51B1D46E" w:rsidR="00E00DD5" w:rsidRPr="0095389D" w:rsidRDefault="00E00DD5" w:rsidP="00BB73EB">
            <w:pPr>
              <w:pStyle w:val="Lijstalinea"/>
              <w:numPr>
                <w:ilvl w:val="0"/>
                <w:numId w:val="4"/>
              </w:numPr>
              <w:rPr>
                <w:rFonts w:ascii="Verdana" w:hAnsi="Verdana" w:cs="Noto Sans"/>
                <w:color w:val="000000"/>
                <w:sz w:val="18"/>
                <w:szCs w:val="18"/>
                <w:shd w:val="clear" w:color="auto" w:fill="FFFFFF"/>
              </w:rPr>
            </w:pPr>
            <w:r w:rsidRPr="0095389D">
              <w:rPr>
                <w:rFonts w:ascii="Verdana" w:hAnsi="Verdana" w:cs="Noto Sans"/>
                <w:b/>
                <w:bCs/>
                <w:color w:val="000000"/>
                <w:sz w:val="18"/>
                <w:szCs w:val="18"/>
                <w:shd w:val="clear" w:color="auto" w:fill="FFFFFF"/>
              </w:rPr>
              <w:t>Maatwerkprocedure</w:t>
            </w:r>
            <w:r w:rsidRPr="0095389D">
              <w:rPr>
                <w:rFonts w:ascii="Verdana" w:hAnsi="Verdana" w:cs="Noto Sans"/>
                <w:color w:val="000000"/>
                <w:sz w:val="18"/>
                <w:szCs w:val="18"/>
                <w:shd w:val="clear" w:color="auto" w:fill="FFFFFF"/>
              </w:rPr>
              <w:t>: als u uw schade meldt bij het IMG, dan wordt een procedure opgestart waarbij een schade-opname door een onafhankelijke deskundige ingepland wordt. Vanuit het IMG krijgt u een persoonlijke zaakbegeleider, die u tijdens de procedure begeleidt.</w:t>
            </w:r>
            <w:r w:rsidR="0095389D" w:rsidRPr="0095389D">
              <w:rPr>
                <w:rFonts w:ascii="Verdana" w:hAnsi="Verdana" w:cs="Noto Sans"/>
                <w:color w:val="000000"/>
                <w:sz w:val="18"/>
                <w:szCs w:val="18"/>
                <w:shd w:val="clear" w:color="auto" w:fill="FFFFFF"/>
              </w:rPr>
              <w:t xml:space="preserve"> </w:t>
            </w:r>
            <w:r w:rsidR="0095389D">
              <w:rPr>
                <w:rFonts w:ascii="Verdana" w:hAnsi="Verdana" w:cs="Noto Sans"/>
                <w:color w:val="000000"/>
                <w:sz w:val="18"/>
                <w:szCs w:val="18"/>
                <w:shd w:val="clear" w:color="auto" w:fill="FFFFFF"/>
              </w:rPr>
              <w:t>Deze zaakbegeleider bespreekt ook met dat er vergoedingen zijn voor thuisblijven bij de schade-opname en eventuele overlast van de procedure.</w:t>
            </w:r>
          </w:p>
          <w:p w14:paraId="09C24EFC" w14:textId="46C63341" w:rsidR="00A96AD9" w:rsidRDefault="0095389D" w:rsidP="00E00DD5">
            <w:pPr>
              <w:pStyle w:val="Lijstalinea"/>
              <w:rPr>
                <w:rFonts w:ascii="Verdana" w:hAnsi="Verdana" w:cs="Noto Sans"/>
                <w:color w:val="000000"/>
                <w:sz w:val="18"/>
                <w:szCs w:val="18"/>
                <w:shd w:val="clear" w:color="auto" w:fill="FFFFFF"/>
              </w:rPr>
            </w:pPr>
            <w:r>
              <w:rPr>
                <w:rFonts w:ascii="Verdana" w:hAnsi="Verdana" w:cs="Noto Sans"/>
                <w:color w:val="000000"/>
                <w:sz w:val="18"/>
                <w:szCs w:val="18"/>
                <w:shd w:val="clear" w:color="auto" w:fill="FFFFFF"/>
              </w:rPr>
              <w:t xml:space="preserve">Voor de afronding </w:t>
            </w:r>
            <w:r w:rsidR="00E00DD5">
              <w:rPr>
                <w:rFonts w:ascii="Verdana" w:hAnsi="Verdana" w:cs="Noto Sans"/>
                <w:color w:val="000000"/>
                <w:sz w:val="18"/>
                <w:szCs w:val="18"/>
                <w:shd w:val="clear" w:color="auto" w:fill="FFFFFF"/>
              </w:rPr>
              <w:t>van de procedure</w:t>
            </w:r>
            <w:r>
              <w:rPr>
                <w:rFonts w:ascii="Verdana" w:hAnsi="Verdana" w:cs="Noto Sans"/>
                <w:color w:val="000000"/>
                <w:sz w:val="18"/>
                <w:szCs w:val="18"/>
                <w:shd w:val="clear" w:color="auto" w:fill="FFFFFF"/>
              </w:rPr>
              <w:t xml:space="preserve"> kunt u kiezen voor </w:t>
            </w:r>
            <w:r w:rsidR="00A96AD9" w:rsidRPr="00E00DD5">
              <w:rPr>
                <w:rFonts w:ascii="Verdana" w:hAnsi="Verdana" w:cs="Noto Sans"/>
                <w:color w:val="000000"/>
                <w:sz w:val="18"/>
                <w:szCs w:val="18"/>
                <w:shd w:val="clear" w:color="auto" w:fill="FFFFFF"/>
              </w:rPr>
              <w:t>uitbetaling</w:t>
            </w:r>
            <w:r w:rsidR="00E00DD5">
              <w:rPr>
                <w:rFonts w:ascii="Verdana" w:hAnsi="Verdana" w:cs="Noto Sans"/>
                <w:color w:val="000000"/>
                <w:sz w:val="18"/>
                <w:szCs w:val="18"/>
                <w:shd w:val="clear" w:color="auto" w:fill="FFFFFF"/>
              </w:rPr>
              <w:t xml:space="preserve"> van een schadevergoeding </w:t>
            </w:r>
            <w:r>
              <w:rPr>
                <w:rFonts w:ascii="Verdana" w:hAnsi="Verdana" w:cs="Noto Sans"/>
                <w:color w:val="000000"/>
                <w:sz w:val="18"/>
                <w:szCs w:val="18"/>
                <w:shd w:val="clear" w:color="auto" w:fill="FFFFFF"/>
              </w:rPr>
              <w:t xml:space="preserve">als die toegekend is of </w:t>
            </w:r>
            <w:r w:rsidR="00A96AD9" w:rsidRPr="00E00DD5">
              <w:rPr>
                <w:rFonts w:ascii="Verdana" w:hAnsi="Verdana" w:cs="Noto Sans"/>
                <w:color w:val="000000"/>
                <w:sz w:val="18"/>
                <w:szCs w:val="18"/>
                <w:shd w:val="clear" w:color="auto" w:fill="FFFFFF"/>
              </w:rPr>
              <w:t>Herstel In Natura</w:t>
            </w:r>
            <w:r w:rsidR="00E00DD5">
              <w:rPr>
                <w:rFonts w:ascii="Verdana" w:hAnsi="Verdana" w:cs="Noto Sans"/>
                <w:color w:val="000000"/>
                <w:sz w:val="18"/>
                <w:szCs w:val="18"/>
                <w:shd w:val="clear" w:color="auto" w:fill="FFFFFF"/>
              </w:rPr>
              <w:t xml:space="preserve">. Bij Herstel in Natura ontvangt u geen </w:t>
            </w:r>
            <w:r>
              <w:rPr>
                <w:rFonts w:ascii="Verdana" w:hAnsi="Verdana" w:cs="Noto Sans"/>
                <w:color w:val="000000"/>
                <w:sz w:val="18"/>
                <w:szCs w:val="18"/>
                <w:shd w:val="clear" w:color="auto" w:fill="FFFFFF"/>
              </w:rPr>
              <w:t>financiële</w:t>
            </w:r>
            <w:r w:rsidR="00E00DD5">
              <w:rPr>
                <w:rFonts w:ascii="Verdana" w:hAnsi="Verdana" w:cs="Noto Sans"/>
                <w:color w:val="000000"/>
                <w:sz w:val="18"/>
                <w:szCs w:val="18"/>
                <w:shd w:val="clear" w:color="auto" w:fill="FFFFFF"/>
              </w:rPr>
              <w:t xml:space="preserve"> schadevergoeding, maar u laat de schade door een door IMG geselecteerde aannemer herstellen. IMG is dan verantwoordelijk voor de uitvoering en oplevering van het herstel van de schade(s). Er wordt per adres gekeken of Herstel in Natura mogelijk is. </w:t>
            </w:r>
          </w:p>
          <w:p w14:paraId="3480ADC6" w14:textId="77777777" w:rsidR="003861F7" w:rsidRDefault="003861F7" w:rsidP="00E00DD5">
            <w:pPr>
              <w:pStyle w:val="Lijstalinea"/>
              <w:rPr>
                <w:rFonts w:ascii="Verdana" w:hAnsi="Verdana" w:cs="Noto Sans"/>
                <w:color w:val="000000"/>
                <w:sz w:val="18"/>
                <w:szCs w:val="18"/>
                <w:shd w:val="clear" w:color="auto" w:fill="FFFFFF"/>
              </w:rPr>
            </w:pPr>
          </w:p>
          <w:p w14:paraId="38EEC0E6" w14:textId="1B587AFE" w:rsidR="00A96AD9" w:rsidRPr="004F1354" w:rsidRDefault="00A96AD9" w:rsidP="00A96AD9">
            <w:pPr>
              <w:rPr>
                <w:rFonts w:ascii="Verdana" w:hAnsi="Verdana"/>
                <w:b/>
                <w:bCs/>
                <w:sz w:val="18"/>
                <w:szCs w:val="18"/>
                <w:u w:val="single"/>
              </w:rPr>
            </w:pPr>
            <w:r w:rsidRPr="004F1354">
              <w:rPr>
                <w:rFonts w:ascii="Verdana" w:hAnsi="Verdana"/>
                <w:b/>
                <w:bCs/>
                <w:sz w:val="18"/>
                <w:szCs w:val="18"/>
                <w:u w:val="single"/>
              </w:rPr>
              <w:t>Acuut Onveilige Situatie</w:t>
            </w:r>
            <w:r w:rsidR="0095389D">
              <w:rPr>
                <w:rFonts w:ascii="Verdana" w:hAnsi="Verdana"/>
                <w:b/>
                <w:bCs/>
                <w:sz w:val="18"/>
                <w:szCs w:val="18"/>
                <w:u w:val="single"/>
              </w:rPr>
              <w:t xml:space="preserve"> (AOS)</w:t>
            </w:r>
          </w:p>
          <w:p w14:paraId="22BAA121" w14:textId="3688ADCF" w:rsidR="0095389D" w:rsidRDefault="00A96AD9" w:rsidP="00A96AD9">
            <w:pPr>
              <w:rPr>
                <w:rFonts w:ascii="Verdana" w:hAnsi="Verdana"/>
                <w:sz w:val="18"/>
                <w:szCs w:val="18"/>
              </w:rPr>
            </w:pPr>
            <w:r>
              <w:rPr>
                <w:rFonts w:ascii="Verdana" w:hAnsi="Verdana"/>
                <w:sz w:val="18"/>
                <w:szCs w:val="18"/>
              </w:rPr>
              <w:t>Bij vermoeden van een acuut onveilige situatie kan er een melding worden gedaan</w:t>
            </w:r>
            <w:r w:rsidR="0095389D">
              <w:rPr>
                <w:rFonts w:ascii="Verdana" w:hAnsi="Verdana"/>
                <w:sz w:val="18"/>
                <w:szCs w:val="18"/>
              </w:rPr>
              <w:t xml:space="preserve">. Het AOS-team kijkt naar de constructieve veiligheid van uw woning/gebouw. Als er sprake is van een acuut onveilige situatie, dan neemt het AOS-team na overleg met u preventieve veiligheidsmaatregelen. IMG draagt zorg voor de kosten van die eventuele maatregelen. </w:t>
            </w:r>
          </w:p>
          <w:p w14:paraId="41A4A40B" w14:textId="64361568" w:rsidR="00A96AD9" w:rsidRDefault="00A96AD9" w:rsidP="00A96AD9">
            <w:pPr>
              <w:rPr>
                <w:rFonts w:ascii="Verdana" w:hAnsi="Verdana"/>
                <w:sz w:val="18"/>
                <w:szCs w:val="18"/>
              </w:rPr>
            </w:pPr>
          </w:p>
          <w:p w14:paraId="31BB011A" w14:textId="6DA7D442" w:rsidR="00A96AD9" w:rsidRPr="004F1354" w:rsidRDefault="00A96AD9" w:rsidP="00A96AD9">
            <w:pPr>
              <w:rPr>
                <w:rFonts w:ascii="Verdana" w:hAnsi="Verdana"/>
                <w:b/>
                <w:bCs/>
                <w:sz w:val="18"/>
                <w:szCs w:val="18"/>
                <w:u w:val="single"/>
              </w:rPr>
            </w:pPr>
            <w:r w:rsidRPr="004F1354">
              <w:rPr>
                <w:rFonts w:ascii="Verdana" w:hAnsi="Verdana"/>
                <w:b/>
                <w:bCs/>
                <w:sz w:val="18"/>
                <w:szCs w:val="18"/>
                <w:u w:val="single"/>
              </w:rPr>
              <w:t>Waardedaling</w:t>
            </w:r>
          </w:p>
          <w:p w14:paraId="56F914DC" w14:textId="0EC1FE92" w:rsidR="004F1354" w:rsidRDefault="004F1354" w:rsidP="00A96AD9">
            <w:pPr>
              <w:rPr>
                <w:rFonts w:ascii="Verdana" w:hAnsi="Verdana"/>
                <w:sz w:val="18"/>
                <w:szCs w:val="18"/>
              </w:rPr>
            </w:pPr>
            <w:r>
              <w:rPr>
                <w:rFonts w:ascii="Verdana" w:hAnsi="Verdana"/>
                <w:sz w:val="18"/>
                <w:szCs w:val="18"/>
              </w:rPr>
              <w:t xml:space="preserve">Eigenaren kunnen een vergoeding krijgen als hun woning minder waard is geworden doordat die woning in een gebied staat waar aardbevingen voorkomen. Iedereen die tussen 16 </w:t>
            </w:r>
            <w:r>
              <w:rPr>
                <w:rFonts w:ascii="Verdana" w:hAnsi="Verdana"/>
                <w:sz w:val="18"/>
                <w:szCs w:val="18"/>
              </w:rPr>
              <w:lastRenderedPageBreak/>
              <w:t>augustus 2012 en 1 januari 2019 eigenaar van een of meerdere woningen in het gebied waar waardedaling is vastgesteld, kan deze regeling aanvragen. Er zijn echter ook gevallen waar de regeling niet van toepassing</w:t>
            </w:r>
            <w:r w:rsidR="003861F7">
              <w:rPr>
                <w:rFonts w:ascii="Verdana" w:hAnsi="Verdana"/>
                <w:sz w:val="18"/>
                <w:szCs w:val="18"/>
              </w:rPr>
              <w:t xml:space="preserve"> is. </w:t>
            </w:r>
            <w:hyperlink r:id="rId7" w:history="1"/>
          </w:p>
          <w:p w14:paraId="6CB992CD" w14:textId="2641AAED" w:rsidR="004F1354" w:rsidRDefault="004F1354" w:rsidP="00A96AD9">
            <w:pPr>
              <w:rPr>
                <w:rFonts w:ascii="Verdana" w:hAnsi="Verdana"/>
                <w:sz w:val="18"/>
                <w:szCs w:val="18"/>
              </w:rPr>
            </w:pPr>
          </w:p>
          <w:p w14:paraId="0147C6C1" w14:textId="0FDF9225" w:rsidR="00A96AD9" w:rsidRPr="004F1354" w:rsidRDefault="00A96AD9" w:rsidP="00A96AD9">
            <w:pPr>
              <w:rPr>
                <w:rFonts w:ascii="Verdana" w:hAnsi="Verdana"/>
                <w:b/>
                <w:bCs/>
                <w:sz w:val="18"/>
                <w:szCs w:val="18"/>
                <w:u w:val="single"/>
              </w:rPr>
            </w:pPr>
            <w:r w:rsidRPr="004F1354">
              <w:rPr>
                <w:rFonts w:ascii="Verdana" w:hAnsi="Verdana"/>
                <w:b/>
                <w:bCs/>
                <w:sz w:val="18"/>
                <w:szCs w:val="18"/>
                <w:u w:val="single"/>
              </w:rPr>
              <w:t>Immateriële Schade</w:t>
            </w:r>
          </w:p>
          <w:p w14:paraId="5BC6CE31" w14:textId="5EE72F6F" w:rsidR="00A96AD9" w:rsidRDefault="004F1354" w:rsidP="003861F7">
            <w:pPr>
              <w:rPr>
                <w:rFonts w:ascii="Verdana" w:hAnsi="Verdana"/>
                <w:sz w:val="18"/>
                <w:szCs w:val="18"/>
              </w:rPr>
            </w:pPr>
            <w:r>
              <w:rPr>
                <w:rFonts w:ascii="Verdana" w:hAnsi="Verdana"/>
                <w:sz w:val="18"/>
                <w:szCs w:val="18"/>
              </w:rPr>
              <w:t xml:space="preserve">Bij veel mensen veroorzaakt bodembeweging, zoals aardbevingen, geestelijk leed en verdriet. Soms zijn de gevolgen hiervan zo groot, dat er een vergoeding voor gegeven kan worden. Daarvoor is de regeling Immateriële Schade. </w:t>
            </w:r>
          </w:p>
        </w:tc>
      </w:tr>
    </w:tbl>
    <w:p w14:paraId="69D2F372" w14:textId="41B47E8E" w:rsidR="00A96AD9" w:rsidRDefault="00A96AD9" w:rsidP="00A96AD9">
      <w:pPr>
        <w:rPr>
          <w:rFonts w:ascii="Verdana" w:hAnsi="Verdana"/>
          <w:sz w:val="18"/>
          <w:szCs w:val="18"/>
        </w:rPr>
      </w:pPr>
    </w:p>
    <w:p w14:paraId="4D668124" w14:textId="44DEDEFE" w:rsidR="00113C03" w:rsidRDefault="00113C03" w:rsidP="00113C03">
      <w:pPr>
        <w:pStyle w:val="Kop2"/>
        <w:shd w:val="clear" w:color="auto" w:fill="FFFFFF"/>
        <w:rPr>
          <w:rFonts w:ascii="Noto Sans" w:hAnsi="Noto Sans" w:cs="Noto Sans"/>
          <w:b/>
          <w:bCs/>
          <w:color w:val="000000"/>
        </w:rPr>
      </w:pPr>
      <w:r>
        <w:rPr>
          <w:rFonts w:ascii="Noto Sans" w:hAnsi="Noto Sans" w:cs="Noto Sans"/>
          <w:b/>
          <w:bCs/>
          <w:color w:val="000000"/>
        </w:rPr>
        <w:t xml:space="preserve">Steunpunten informatie op de website, </w:t>
      </w:r>
    </w:p>
    <w:p w14:paraId="55E72D34" w14:textId="77777777" w:rsidR="00113C03" w:rsidRDefault="00113C03" w:rsidP="00113C03">
      <w:r>
        <w:t>Let op: deze wordt regelmatig aangepast. Mocht je dit op willen nemen, check dan de website op de meest actuele informatie.</w:t>
      </w:r>
    </w:p>
    <w:p w14:paraId="5749DD37" w14:textId="0837AE8B" w:rsidR="00113C03" w:rsidRPr="0019736A" w:rsidRDefault="00000000" w:rsidP="0019736A">
      <w:hyperlink r:id="rId8" w:history="1">
        <w:r w:rsidR="00113C03">
          <w:rPr>
            <w:rStyle w:val="Hyperlink"/>
          </w:rPr>
          <w:t>Contact (schadedoormijnbouw.nl)</w:t>
        </w:r>
      </w:hyperlink>
      <w:r w:rsidR="00113C03">
        <w:t xml:space="preserve"> </w:t>
      </w:r>
    </w:p>
    <w:p w14:paraId="58520C6A" w14:textId="707518EB" w:rsidR="00113C03" w:rsidRPr="00113C03" w:rsidRDefault="00113C03" w:rsidP="00113C03">
      <w:pPr>
        <w:pStyle w:val="Kop2"/>
        <w:shd w:val="clear" w:color="auto" w:fill="FFFFFF"/>
        <w:rPr>
          <w:rFonts w:ascii="Noto Sans" w:hAnsi="Noto Sans" w:cs="Noto Sans"/>
          <w:color w:val="000000"/>
          <w:sz w:val="18"/>
          <w:szCs w:val="18"/>
        </w:rPr>
      </w:pPr>
      <w:r w:rsidRPr="00113C03">
        <w:rPr>
          <w:rFonts w:ascii="Noto Sans" w:hAnsi="Noto Sans" w:cs="Noto Sans"/>
          <w:b/>
          <w:bCs/>
          <w:color w:val="000000"/>
          <w:sz w:val="18"/>
          <w:szCs w:val="18"/>
        </w:rPr>
        <w:t>Openingstijden van onze steunpunten</w:t>
      </w:r>
    </w:p>
    <w:tbl>
      <w:tblPr>
        <w:tblW w:w="0" w:type="auto"/>
        <w:shd w:val="clear" w:color="auto" w:fill="FFFFFF"/>
        <w:tblCellMar>
          <w:top w:w="96" w:type="dxa"/>
          <w:left w:w="96" w:type="dxa"/>
          <w:bottom w:w="96" w:type="dxa"/>
          <w:right w:w="96" w:type="dxa"/>
        </w:tblCellMar>
        <w:tblLook w:val="04A0" w:firstRow="1" w:lastRow="0" w:firstColumn="1" w:lastColumn="0" w:noHBand="0" w:noVBand="1"/>
      </w:tblPr>
      <w:tblGrid>
        <w:gridCol w:w="542"/>
        <w:gridCol w:w="5009"/>
      </w:tblGrid>
      <w:tr w:rsidR="0019736A" w:rsidRPr="00113C03" w14:paraId="50C3359E" w14:textId="77777777" w:rsidTr="003861F7">
        <w:tc>
          <w:tcPr>
            <w:tcW w:w="0" w:type="auto"/>
            <w:gridSpan w:val="2"/>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2854BCFB" w14:textId="77777777" w:rsidR="00BE7FE6" w:rsidRDefault="00113C03" w:rsidP="009C5F57">
            <w:pPr>
              <w:spacing w:after="0" w:line="240" w:lineRule="auto"/>
              <w:rPr>
                <w:rFonts w:ascii="Noto Sans" w:hAnsi="Noto Sans" w:cs="Noto Sans"/>
                <w:color w:val="000000"/>
              </w:rPr>
            </w:pPr>
            <w:r>
              <w:rPr>
                <w:rFonts w:ascii="Noto Sans" w:hAnsi="Noto Sans" w:cs="Noto Sans"/>
                <w:color w:val="000000"/>
              </w:rPr>
              <w:t>Hieronder vindt u de openingstijden van de steunpunten in uw gemeente. Mochten eventuele nieuwe corona-maatregelen van invloed zijn op de openingstijden dan melden wij dit.</w:t>
            </w:r>
          </w:p>
          <w:p w14:paraId="714DCD20" w14:textId="76C835B4" w:rsidR="0019736A" w:rsidRPr="00113C03" w:rsidRDefault="00BE7FE6" w:rsidP="009C5F57">
            <w:pPr>
              <w:spacing w:after="0" w:line="240" w:lineRule="auto"/>
              <w:rPr>
                <w:rFonts w:ascii="Noto Sans" w:eastAsia="Times New Roman" w:hAnsi="Noto Sans" w:cs="Noto Sans"/>
                <w:color w:val="000000"/>
                <w:sz w:val="18"/>
                <w:szCs w:val="18"/>
                <w:lang w:eastAsia="nl-NL"/>
              </w:rPr>
            </w:pPr>
            <w:r>
              <w:rPr>
                <w:rFonts w:ascii="Noto Sans" w:hAnsi="Noto Sans" w:cs="Noto Sans"/>
                <w:color w:val="000000"/>
              </w:rPr>
              <w:t xml:space="preserve">                         </w:t>
            </w:r>
            <w:r w:rsidR="0019736A" w:rsidRPr="00113C03">
              <w:rPr>
                <w:rFonts w:ascii="Noto Sans" w:eastAsia="Times New Roman" w:hAnsi="Noto Sans" w:cs="Noto Sans"/>
                <w:b/>
                <w:bCs/>
                <w:color w:val="000000"/>
                <w:sz w:val="18"/>
                <w:szCs w:val="18"/>
                <w:lang w:eastAsia="nl-NL"/>
              </w:rPr>
              <w:t>Gemeente Eemsdelta</w:t>
            </w:r>
          </w:p>
        </w:tc>
      </w:tr>
      <w:tr w:rsidR="0019736A" w:rsidRPr="00113C03" w14:paraId="04FB9ABC" w14:textId="77777777" w:rsidTr="003861F7">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6BECC4F0" w14:textId="36E928FB" w:rsidR="0019736A" w:rsidRPr="00113C03" w:rsidRDefault="0019736A" w:rsidP="009C5F57">
            <w:pPr>
              <w:spacing w:after="0" w:line="240" w:lineRule="auto"/>
              <w:rPr>
                <w:rFonts w:ascii="Noto Sans" w:eastAsia="Times New Roman" w:hAnsi="Noto Sans" w:cs="Noto Sans"/>
                <w:color w:val="000000"/>
                <w:sz w:val="18"/>
                <w:szCs w:val="18"/>
                <w:lang w:eastAsia="nl-NL"/>
              </w:rPr>
            </w:pPr>
          </w:p>
        </w:tc>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754C2385" w14:textId="77777777" w:rsidR="0019736A" w:rsidRPr="00113C03" w:rsidRDefault="0019736A" w:rsidP="009C5F57">
            <w:pPr>
              <w:spacing w:after="0" w:line="240" w:lineRule="auto"/>
              <w:rPr>
                <w:rFonts w:ascii="Noto Sans" w:eastAsia="Times New Roman" w:hAnsi="Noto Sans" w:cs="Noto Sans"/>
                <w:color w:val="000000"/>
                <w:sz w:val="18"/>
                <w:szCs w:val="18"/>
                <w:lang w:eastAsia="nl-NL"/>
              </w:rPr>
            </w:pPr>
            <w:proofErr w:type="spellStart"/>
            <w:r w:rsidRPr="00113C03">
              <w:rPr>
                <w:rFonts w:ascii="Noto Sans" w:eastAsia="Times New Roman" w:hAnsi="Noto Sans" w:cs="Noto Sans"/>
                <w:color w:val="000000"/>
                <w:sz w:val="18"/>
                <w:szCs w:val="18"/>
                <w:lang w:eastAsia="nl-NL"/>
              </w:rPr>
              <w:t>Cadanz</w:t>
            </w:r>
            <w:proofErr w:type="spellEnd"/>
            <w:r w:rsidRPr="00113C03">
              <w:rPr>
                <w:rFonts w:ascii="Noto Sans" w:eastAsia="Times New Roman" w:hAnsi="Noto Sans" w:cs="Noto Sans"/>
                <w:color w:val="000000"/>
                <w:sz w:val="18"/>
                <w:szCs w:val="18"/>
                <w:lang w:eastAsia="nl-NL"/>
              </w:rPr>
              <w:t xml:space="preserve"> Welzijn, Burgemeester </w:t>
            </w:r>
            <w:proofErr w:type="spellStart"/>
            <w:r w:rsidRPr="00113C03">
              <w:rPr>
                <w:rFonts w:ascii="Noto Sans" w:eastAsia="Times New Roman" w:hAnsi="Noto Sans" w:cs="Noto Sans"/>
                <w:color w:val="000000"/>
                <w:sz w:val="18"/>
                <w:szCs w:val="18"/>
                <w:lang w:eastAsia="nl-NL"/>
              </w:rPr>
              <w:t>Klauckelaan</w:t>
            </w:r>
            <w:proofErr w:type="spellEnd"/>
            <w:r w:rsidRPr="00113C03">
              <w:rPr>
                <w:rFonts w:ascii="Noto Sans" w:eastAsia="Times New Roman" w:hAnsi="Noto Sans" w:cs="Noto Sans"/>
                <w:color w:val="000000"/>
                <w:sz w:val="18"/>
                <w:szCs w:val="18"/>
                <w:lang w:eastAsia="nl-NL"/>
              </w:rPr>
              <w:t xml:space="preserve"> 16, Appingedam</w:t>
            </w:r>
            <w:r w:rsidRPr="00113C03">
              <w:rPr>
                <w:rFonts w:ascii="Noto Sans" w:eastAsia="Times New Roman" w:hAnsi="Noto Sans" w:cs="Noto Sans"/>
                <w:color w:val="000000"/>
                <w:sz w:val="18"/>
                <w:szCs w:val="18"/>
                <w:lang w:eastAsia="nl-NL"/>
              </w:rPr>
              <w:br/>
              <w:t>donderdag 13:00 - 17:00 uur  </w:t>
            </w:r>
          </w:p>
        </w:tc>
      </w:tr>
      <w:tr w:rsidR="0019736A" w:rsidRPr="00113C03" w14:paraId="445FABE4" w14:textId="77777777" w:rsidTr="003861F7">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436BC3B0" w14:textId="0E7ABF53" w:rsidR="0019736A" w:rsidRPr="00113C03" w:rsidRDefault="0019736A" w:rsidP="009C5F57">
            <w:pPr>
              <w:spacing w:after="0" w:line="240" w:lineRule="auto"/>
              <w:rPr>
                <w:rFonts w:ascii="Noto Sans" w:eastAsia="Times New Roman" w:hAnsi="Noto Sans" w:cs="Noto Sans"/>
                <w:color w:val="000000"/>
                <w:sz w:val="18"/>
                <w:szCs w:val="18"/>
                <w:lang w:eastAsia="nl-NL"/>
              </w:rPr>
            </w:pPr>
          </w:p>
        </w:tc>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183F02EB" w14:textId="77777777" w:rsidR="0019736A" w:rsidRPr="00113C03" w:rsidRDefault="0019736A" w:rsidP="009C5F57">
            <w:pPr>
              <w:spacing w:after="0" w:line="240" w:lineRule="auto"/>
              <w:rPr>
                <w:rFonts w:ascii="Noto Sans" w:eastAsia="Times New Roman" w:hAnsi="Noto Sans" w:cs="Noto Sans"/>
                <w:color w:val="000000"/>
                <w:sz w:val="18"/>
                <w:szCs w:val="18"/>
                <w:lang w:eastAsia="nl-NL"/>
              </w:rPr>
            </w:pPr>
            <w:r w:rsidRPr="00113C03">
              <w:rPr>
                <w:rFonts w:ascii="Noto Sans" w:eastAsia="Times New Roman" w:hAnsi="Noto Sans" w:cs="Noto Sans"/>
                <w:color w:val="000000"/>
                <w:sz w:val="18"/>
                <w:szCs w:val="18"/>
                <w:lang w:eastAsia="nl-NL"/>
              </w:rPr>
              <w:t xml:space="preserve">Ons Dorpshuis, </w:t>
            </w:r>
            <w:proofErr w:type="spellStart"/>
            <w:r w:rsidRPr="00113C03">
              <w:rPr>
                <w:rFonts w:ascii="Noto Sans" w:eastAsia="Times New Roman" w:hAnsi="Noto Sans" w:cs="Noto Sans"/>
                <w:color w:val="000000"/>
                <w:sz w:val="18"/>
                <w:szCs w:val="18"/>
                <w:lang w:eastAsia="nl-NL"/>
              </w:rPr>
              <w:t>Wirdumerweg</w:t>
            </w:r>
            <w:proofErr w:type="spellEnd"/>
            <w:r w:rsidRPr="00113C03">
              <w:rPr>
                <w:rFonts w:ascii="Noto Sans" w:eastAsia="Times New Roman" w:hAnsi="Noto Sans" w:cs="Noto Sans"/>
                <w:color w:val="000000"/>
                <w:sz w:val="18"/>
                <w:szCs w:val="18"/>
                <w:lang w:eastAsia="nl-NL"/>
              </w:rPr>
              <w:t xml:space="preserve"> 23, Loppersum</w:t>
            </w:r>
            <w:r w:rsidRPr="00113C03">
              <w:rPr>
                <w:rFonts w:ascii="Noto Sans" w:eastAsia="Times New Roman" w:hAnsi="Noto Sans" w:cs="Noto Sans"/>
                <w:color w:val="000000"/>
                <w:sz w:val="18"/>
                <w:szCs w:val="18"/>
                <w:lang w:eastAsia="nl-NL"/>
              </w:rPr>
              <w:br/>
              <w:t>woensdag 9:00 - 13:00 uur, vrijdag 13:00 uur 17;00 uur</w:t>
            </w:r>
          </w:p>
        </w:tc>
      </w:tr>
      <w:tr w:rsidR="0019736A" w:rsidRPr="00113C03" w14:paraId="3C6C478B" w14:textId="77777777" w:rsidTr="003861F7">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25521E59" w14:textId="2E798D8A" w:rsidR="0019736A" w:rsidRPr="00113C03" w:rsidRDefault="0019736A" w:rsidP="0019736A">
            <w:pPr>
              <w:spacing w:after="0" w:line="240" w:lineRule="auto"/>
              <w:rPr>
                <w:rFonts w:ascii="Noto Sans" w:eastAsia="Times New Roman" w:hAnsi="Noto Sans" w:cs="Noto Sans"/>
                <w:color w:val="000000"/>
                <w:sz w:val="18"/>
                <w:szCs w:val="18"/>
                <w:lang w:eastAsia="nl-NL"/>
              </w:rPr>
            </w:pPr>
          </w:p>
        </w:tc>
        <w:tc>
          <w:tcPr>
            <w:tcW w:w="0" w:type="auto"/>
            <w:tcBorders>
              <w:top w:val="single" w:sz="2" w:space="0" w:color="000000"/>
              <w:left w:val="single" w:sz="2" w:space="0" w:color="000000"/>
              <w:bottom w:val="single" w:sz="6" w:space="0" w:color="000000"/>
              <w:right w:val="single" w:sz="2" w:space="0" w:color="000000"/>
            </w:tcBorders>
            <w:shd w:val="clear" w:color="auto" w:fill="FFFFFF"/>
            <w:tcMar>
              <w:top w:w="120" w:type="dxa"/>
              <w:left w:w="180" w:type="dxa"/>
              <w:bottom w:w="120" w:type="dxa"/>
              <w:right w:w="180" w:type="dxa"/>
            </w:tcMar>
            <w:hideMark/>
          </w:tcPr>
          <w:p w14:paraId="25B56EE7" w14:textId="77777777" w:rsidR="0019736A" w:rsidRPr="00113C03" w:rsidRDefault="0019736A" w:rsidP="009C5F57">
            <w:pPr>
              <w:spacing w:after="0" w:line="240" w:lineRule="auto"/>
              <w:rPr>
                <w:rFonts w:ascii="Noto Sans" w:eastAsia="Times New Roman" w:hAnsi="Noto Sans" w:cs="Noto Sans"/>
                <w:color w:val="000000"/>
                <w:sz w:val="18"/>
                <w:szCs w:val="18"/>
                <w:lang w:eastAsia="nl-NL"/>
              </w:rPr>
            </w:pPr>
            <w:r w:rsidRPr="00113C03">
              <w:rPr>
                <w:rFonts w:ascii="Noto Sans" w:eastAsia="Times New Roman" w:hAnsi="Noto Sans" w:cs="Noto Sans"/>
                <w:b/>
                <w:bCs/>
                <w:color w:val="000000"/>
                <w:sz w:val="18"/>
                <w:szCs w:val="18"/>
                <w:lang w:eastAsia="nl-NL"/>
              </w:rPr>
              <w:t>Corona-</w:t>
            </w:r>
            <w:proofErr w:type="spellStart"/>
            <w:r w:rsidRPr="00113C03">
              <w:rPr>
                <w:rFonts w:ascii="Noto Sans" w:eastAsia="Times New Roman" w:hAnsi="Noto Sans" w:cs="Noto Sans"/>
                <w:b/>
                <w:bCs/>
                <w:color w:val="000000"/>
                <w:sz w:val="18"/>
                <w:szCs w:val="18"/>
                <w:lang w:eastAsia="nl-NL"/>
              </w:rPr>
              <w:t>toegangabewijs</w:t>
            </w:r>
            <w:proofErr w:type="spellEnd"/>
            <w:r w:rsidRPr="00113C03">
              <w:rPr>
                <w:rFonts w:ascii="Noto Sans" w:eastAsia="Times New Roman" w:hAnsi="Noto Sans" w:cs="Noto Sans"/>
                <w:b/>
                <w:bCs/>
                <w:color w:val="000000"/>
                <w:sz w:val="18"/>
                <w:szCs w:val="18"/>
                <w:lang w:eastAsia="nl-NL"/>
              </w:rPr>
              <w:t xml:space="preserve"> (QR-code) noodzakelijk</w:t>
            </w:r>
          </w:p>
        </w:tc>
      </w:tr>
    </w:tbl>
    <w:p w14:paraId="741D8264" w14:textId="77777777" w:rsidR="00113C03" w:rsidRPr="00113C03" w:rsidRDefault="00113C03" w:rsidP="00A96AD9">
      <w:pPr>
        <w:rPr>
          <w:rFonts w:ascii="Verdana" w:hAnsi="Verdana"/>
          <w:sz w:val="18"/>
          <w:szCs w:val="18"/>
        </w:rPr>
      </w:pPr>
    </w:p>
    <w:sectPr w:rsidR="00113C03" w:rsidRPr="00113C03" w:rsidSect="0019736A">
      <w:pgSz w:w="8391" w:h="11907"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Bahnschrift Light"/>
    <w:charset w:val="00"/>
    <w:family w:val="swiss"/>
    <w:pitch w:val="variable"/>
    <w:sig w:usb0="E00002FF" w:usb1="400078F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339A"/>
    <w:multiLevelType w:val="hybridMultilevel"/>
    <w:tmpl w:val="95C6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EE5543"/>
    <w:multiLevelType w:val="multilevel"/>
    <w:tmpl w:val="482E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0360D8"/>
    <w:multiLevelType w:val="hybridMultilevel"/>
    <w:tmpl w:val="00226F0E"/>
    <w:lvl w:ilvl="0" w:tplc="C9E2A13C">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945C67"/>
    <w:multiLevelType w:val="hybridMultilevel"/>
    <w:tmpl w:val="28663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2390162">
    <w:abstractNumId w:val="2"/>
  </w:num>
  <w:num w:numId="2" w16cid:durableId="1006977895">
    <w:abstractNumId w:val="3"/>
  </w:num>
  <w:num w:numId="3" w16cid:durableId="606618437">
    <w:abstractNumId w:val="1"/>
  </w:num>
  <w:num w:numId="4" w16cid:durableId="188706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D9"/>
    <w:rsid w:val="00113C03"/>
    <w:rsid w:val="00136BF1"/>
    <w:rsid w:val="0014366C"/>
    <w:rsid w:val="0019736A"/>
    <w:rsid w:val="001C549A"/>
    <w:rsid w:val="003861F7"/>
    <w:rsid w:val="003B0BB5"/>
    <w:rsid w:val="004213FB"/>
    <w:rsid w:val="004F1354"/>
    <w:rsid w:val="006D014D"/>
    <w:rsid w:val="00782DAE"/>
    <w:rsid w:val="008D2C4C"/>
    <w:rsid w:val="009537F2"/>
    <w:rsid w:val="0095389D"/>
    <w:rsid w:val="0098656F"/>
    <w:rsid w:val="009F4E45"/>
    <w:rsid w:val="00A5588A"/>
    <w:rsid w:val="00A96AD9"/>
    <w:rsid w:val="00B91E06"/>
    <w:rsid w:val="00BE7FE6"/>
    <w:rsid w:val="00C94700"/>
    <w:rsid w:val="00E00DD5"/>
    <w:rsid w:val="00E73AF7"/>
    <w:rsid w:val="00FC3CB6"/>
    <w:rsid w:val="00FE58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E30B"/>
  <w15:docId w15:val="{F27A0719-25D6-47B5-A586-B3BCEB2B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13C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98656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96AD9"/>
    <w:rPr>
      <w:color w:val="0000FF"/>
      <w:u w:val="single"/>
    </w:rPr>
  </w:style>
  <w:style w:type="table" w:styleId="Tabelraster">
    <w:name w:val="Table Grid"/>
    <w:basedOn w:val="Standaardtabel"/>
    <w:uiPriority w:val="39"/>
    <w:rsid w:val="00A96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96AD9"/>
    <w:pPr>
      <w:ind w:left="720"/>
      <w:contextualSpacing/>
    </w:pPr>
  </w:style>
  <w:style w:type="character" w:styleId="Zwaar">
    <w:name w:val="Strong"/>
    <w:basedOn w:val="Standaardalinea-lettertype"/>
    <w:uiPriority w:val="22"/>
    <w:qFormat/>
    <w:rsid w:val="009537F2"/>
    <w:rPr>
      <w:b/>
      <w:bCs/>
    </w:rPr>
  </w:style>
  <w:style w:type="paragraph" w:customStyle="1" w:styleId="font8">
    <w:name w:val="font_8"/>
    <w:basedOn w:val="Standaard"/>
    <w:rsid w:val="009537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ixguard">
    <w:name w:val="wixguard"/>
    <w:basedOn w:val="Standaardalinea-lettertype"/>
    <w:rsid w:val="009537F2"/>
  </w:style>
  <w:style w:type="character" w:customStyle="1" w:styleId="color18">
    <w:name w:val="color_18"/>
    <w:basedOn w:val="Standaardalinea-lettertype"/>
    <w:rsid w:val="009537F2"/>
  </w:style>
  <w:style w:type="character" w:styleId="Nadruk">
    <w:name w:val="Emphasis"/>
    <w:basedOn w:val="Standaardalinea-lettertype"/>
    <w:uiPriority w:val="20"/>
    <w:qFormat/>
    <w:rsid w:val="00FE5842"/>
    <w:rPr>
      <w:i/>
      <w:iCs/>
    </w:rPr>
  </w:style>
  <w:style w:type="paragraph" w:styleId="Normaalweb">
    <w:name w:val="Normal (Web)"/>
    <w:basedOn w:val="Standaard"/>
    <w:uiPriority w:val="99"/>
    <w:unhideWhenUsed/>
    <w:rsid w:val="00FE584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rsid w:val="0098656F"/>
    <w:rPr>
      <w:rFonts w:ascii="Times New Roman" w:eastAsia="Times New Roman" w:hAnsi="Times New Roman" w:cs="Times New Roman"/>
      <w:b/>
      <w:bCs/>
      <w:sz w:val="27"/>
      <w:szCs w:val="27"/>
      <w:lang w:eastAsia="nl-NL"/>
    </w:rPr>
  </w:style>
  <w:style w:type="character" w:styleId="Verwijzingopmerking">
    <w:name w:val="annotation reference"/>
    <w:basedOn w:val="Standaardalinea-lettertype"/>
    <w:uiPriority w:val="99"/>
    <w:semiHidden/>
    <w:unhideWhenUsed/>
    <w:rsid w:val="00C94700"/>
    <w:rPr>
      <w:sz w:val="16"/>
      <w:szCs w:val="16"/>
    </w:rPr>
  </w:style>
  <w:style w:type="paragraph" w:styleId="Tekstopmerking">
    <w:name w:val="annotation text"/>
    <w:basedOn w:val="Standaard"/>
    <w:link w:val="TekstopmerkingChar"/>
    <w:uiPriority w:val="99"/>
    <w:semiHidden/>
    <w:unhideWhenUsed/>
    <w:rsid w:val="00C9470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94700"/>
    <w:rPr>
      <w:sz w:val="20"/>
      <w:szCs w:val="20"/>
    </w:rPr>
  </w:style>
  <w:style w:type="paragraph" w:styleId="Onderwerpvanopmerking">
    <w:name w:val="annotation subject"/>
    <w:basedOn w:val="Tekstopmerking"/>
    <w:next w:val="Tekstopmerking"/>
    <w:link w:val="OnderwerpvanopmerkingChar"/>
    <w:uiPriority w:val="99"/>
    <w:semiHidden/>
    <w:unhideWhenUsed/>
    <w:rsid w:val="00C94700"/>
    <w:rPr>
      <w:b/>
      <w:bCs/>
    </w:rPr>
  </w:style>
  <w:style w:type="character" w:customStyle="1" w:styleId="OnderwerpvanopmerkingChar">
    <w:name w:val="Onderwerp van opmerking Char"/>
    <w:basedOn w:val="TekstopmerkingChar"/>
    <w:link w:val="Onderwerpvanopmerking"/>
    <w:uiPriority w:val="99"/>
    <w:semiHidden/>
    <w:rsid w:val="00C94700"/>
    <w:rPr>
      <w:b/>
      <w:bCs/>
      <w:sz w:val="20"/>
      <w:szCs w:val="20"/>
    </w:rPr>
  </w:style>
  <w:style w:type="character" w:customStyle="1" w:styleId="Kop2Char">
    <w:name w:val="Kop 2 Char"/>
    <w:basedOn w:val="Standaardalinea-lettertype"/>
    <w:link w:val="Kop2"/>
    <w:uiPriority w:val="9"/>
    <w:rsid w:val="00113C03"/>
    <w:rPr>
      <w:rFonts w:asciiTheme="majorHAnsi" w:eastAsiaTheme="majorEastAsia" w:hAnsiTheme="majorHAnsi" w:cstheme="majorBidi"/>
      <w:color w:val="2F5496" w:themeColor="accent1" w:themeShade="BF"/>
      <w:sz w:val="26"/>
      <w:szCs w:val="26"/>
    </w:rPr>
  </w:style>
  <w:style w:type="paragraph" w:styleId="Ballontekst">
    <w:name w:val="Balloon Text"/>
    <w:basedOn w:val="Standaard"/>
    <w:link w:val="BallontekstChar"/>
    <w:uiPriority w:val="99"/>
    <w:semiHidden/>
    <w:unhideWhenUsed/>
    <w:rsid w:val="001973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7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2588">
      <w:bodyDiv w:val="1"/>
      <w:marLeft w:val="0"/>
      <w:marRight w:val="0"/>
      <w:marTop w:val="0"/>
      <w:marBottom w:val="0"/>
      <w:divBdr>
        <w:top w:val="none" w:sz="0" w:space="0" w:color="auto"/>
        <w:left w:val="none" w:sz="0" w:space="0" w:color="auto"/>
        <w:bottom w:val="none" w:sz="0" w:space="0" w:color="auto"/>
        <w:right w:val="none" w:sz="0" w:space="0" w:color="auto"/>
      </w:divBdr>
    </w:div>
    <w:div w:id="424695785">
      <w:bodyDiv w:val="1"/>
      <w:marLeft w:val="0"/>
      <w:marRight w:val="0"/>
      <w:marTop w:val="0"/>
      <w:marBottom w:val="0"/>
      <w:divBdr>
        <w:top w:val="none" w:sz="0" w:space="0" w:color="auto"/>
        <w:left w:val="none" w:sz="0" w:space="0" w:color="auto"/>
        <w:bottom w:val="none" w:sz="0" w:space="0" w:color="auto"/>
        <w:right w:val="none" w:sz="0" w:space="0" w:color="auto"/>
      </w:divBdr>
    </w:div>
    <w:div w:id="655844866">
      <w:bodyDiv w:val="1"/>
      <w:marLeft w:val="0"/>
      <w:marRight w:val="0"/>
      <w:marTop w:val="0"/>
      <w:marBottom w:val="0"/>
      <w:divBdr>
        <w:top w:val="none" w:sz="0" w:space="0" w:color="auto"/>
        <w:left w:val="none" w:sz="0" w:space="0" w:color="auto"/>
        <w:bottom w:val="none" w:sz="0" w:space="0" w:color="auto"/>
        <w:right w:val="none" w:sz="0" w:space="0" w:color="auto"/>
      </w:divBdr>
    </w:div>
    <w:div w:id="703795075">
      <w:bodyDiv w:val="1"/>
      <w:marLeft w:val="0"/>
      <w:marRight w:val="0"/>
      <w:marTop w:val="0"/>
      <w:marBottom w:val="0"/>
      <w:divBdr>
        <w:top w:val="none" w:sz="0" w:space="0" w:color="auto"/>
        <w:left w:val="none" w:sz="0" w:space="0" w:color="auto"/>
        <w:bottom w:val="none" w:sz="0" w:space="0" w:color="auto"/>
        <w:right w:val="none" w:sz="0" w:space="0" w:color="auto"/>
      </w:divBdr>
    </w:div>
    <w:div w:id="765728383">
      <w:bodyDiv w:val="1"/>
      <w:marLeft w:val="0"/>
      <w:marRight w:val="0"/>
      <w:marTop w:val="0"/>
      <w:marBottom w:val="0"/>
      <w:divBdr>
        <w:top w:val="none" w:sz="0" w:space="0" w:color="auto"/>
        <w:left w:val="none" w:sz="0" w:space="0" w:color="auto"/>
        <w:bottom w:val="none" w:sz="0" w:space="0" w:color="auto"/>
        <w:right w:val="none" w:sz="0" w:space="0" w:color="auto"/>
      </w:divBdr>
    </w:div>
    <w:div w:id="820804925">
      <w:bodyDiv w:val="1"/>
      <w:marLeft w:val="0"/>
      <w:marRight w:val="0"/>
      <w:marTop w:val="0"/>
      <w:marBottom w:val="0"/>
      <w:divBdr>
        <w:top w:val="none" w:sz="0" w:space="0" w:color="auto"/>
        <w:left w:val="none" w:sz="0" w:space="0" w:color="auto"/>
        <w:bottom w:val="none" w:sz="0" w:space="0" w:color="auto"/>
        <w:right w:val="none" w:sz="0" w:space="0" w:color="auto"/>
      </w:divBdr>
    </w:div>
    <w:div w:id="1184982259">
      <w:bodyDiv w:val="1"/>
      <w:marLeft w:val="0"/>
      <w:marRight w:val="0"/>
      <w:marTop w:val="0"/>
      <w:marBottom w:val="0"/>
      <w:divBdr>
        <w:top w:val="none" w:sz="0" w:space="0" w:color="auto"/>
        <w:left w:val="none" w:sz="0" w:space="0" w:color="auto"/>
        <w:bottom w:val="none" w:sz="0" w:space="0" w:color="auto"/>
        <w:right w:val="none" w:sz="0" w:space="0" w:color="auto"/>
      </w:divBdr>
    </w:div>
    <w:div w:id="193011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adedoormijnbouw.nl/contact" TargetMode="External"/><Relationship Id="rId3" Type="http://schemas.openxmlformats.org/officeDocument/2006/relationships/settings" Target="settings.xml"/><Relationship Id="rId7" Type="http://schemas.openxmlformats.org/officeDocument/2006/relationships/hyperlink" Target="https://www.schadedoormijnbouw.nl/waardedalingsrege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chadedoormijnbouw.nl/conta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Wiltjer, D.Y. (Yvonne)</dc:creator>
  <cp:lastModifiedBy>Henk Hollander</cp:lastModifiedBy>
  <cp:revision>2</cp:revision>
  <dcterms:created xsi:type="dcterms:W3CDTF">2022-10-16T10:38:00Z</dcterms:created>
  <dcterms:modified xsi:type="dcterms:W3CDTF">2022-10-16T10:38:00Z</dcterms:modified>
</cp:coreProperties>
</file>